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2FB1B0F0" w:rsidR="006D7B56" w:rsidRPr="00251455" w:rsidRDefault="006D7B56" w:rsidP="004A21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A611ED">
        <w:rPr>
          <w:rFonts w:ascii="Arial" w:hAnsi="Arial" w:cs="Arial"/>
          <w:b/>
          <w:bCs/>
          <w:sz w:val="20"/>
          <w:szCs w:val="20"/>
        </w:rPr>
        <w:t>21 October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B13D97">
        <w:rPr>
          <w:rFonts w:ascii="Arial" w:hAnsi="Arial" w:cs="Arial"/>
          <w:b/>
          <w:bCs/>
          <w:sz w:val="20"/>
          <w:szCs w:val="20"/>
        </w:rPr>
        <w:t>7</w:t>
      </w:r>
      <w:r w:rsidR="00031C91">
        <w:rPr>
          <w:rFonts w:ascii="Arial" w:hAnsi="Arial" w:cs="Arial"/>
          <w:b/>
          <w:bCs/>
          <w:sz w:val="20"/>
          <w:szCs w:val="20"/>
        </w:rPr>
        <w:t>.</w:t>
      </w:r>
      <w:r w:rsidR="007E60BA">
        <w:rPr>
          <w:rFonts w:ascii="Arial" w:hAnsi="Arial" w:cs="Arial"/>
          <w:b/>
          <w:bCs/>
          <w:sz w:val="20"/>
          <w:szCs w:val="20"/>
        </w:rPr>
        <w:t>0</w:t>
      </w:r>
      <w:r w:rsidR="00031C91">
        <w:rPr>
          <w:rFonts w:ascii="Arial" w:hAnsi="Arial" w:cs="Arial"/>
          <w:b/>
          <w:bCs/>
          <w:sz w:val="20"/>
          <w:szCs w:val="20"/>
        </w:rPr>
        <w:t>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4A219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4A2193">
      <w:pPr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4A2193">
      <w:pPr>
        <w:pStyle w:val="ListParagraph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4A2193">
      <w:pPr>
        <w:spacing w:after="2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8962903" w14:textId="77777777" w:rsidR="004A2193" w:rsidRPr="00304F40" w:rsidRDefault="004A2193" w:rsidP="004A2193">
      <w:pPr>
        <w:pStyle w:val="ListParagraph"/>
        <w:ind w:left="1784"/>
        <w:rPr>
          <w:rFonts w:ascii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Default="005B18F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4269E3C0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Default="005700B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571A7F11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4C05D064" w14:textId="2AC2B4E5" w:rsidR="005B18F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3EDE8014" w14:textId="61664159" w:rsidR="004A2193" w:rsidRDefault="006B4BAE" w:rsidP="006B4BAE">
      <w:pPr>
        <w:ind w:left="497" w:firstLine="5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B18F2"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F7DD8">
        <w:rPr>
          <w:rFonts w:ascii="Arial" w:hAnsi="Arial" w:cs="Arial"/>
          <w:sz w:val="20"/>
          <w:szCs w:val="20"/>
        </w:rPr>
        <w:t>12</w:t>
      </w:r>
      <w:r w:rsidR="000F7DD8" w:rsidRPr="000F7DD8">
        <w:rPr>
          <w:rFonts w:ascii="Arial" w:hAnsi="Arial" w:cs="Arial"/>
          <w:sz w:val="20"/>
          <w:szCs w:val="20"/>
          <w:vertAlign w:val="superscript"/>
        </w:rPr>
        <w:t>th</w:t>
      </w:r>
      <w:r w:rsidR="000F7DD8">
        <w:rPr>
          <w:rFonts w:ascii="Arial" w:hAnsi="Arial" w:cs="Arial"/>
          <w:sz w:val="20"/>
          <w:szCs w:val="20"/>
        </w:rPr>
        <w:t xml:space="preserve"> August</w:t>
      </w:r>
      <w:r w:rsidR="00031C91" w:rsidRPr="00031C91">
        <w:rPr>
          <w:rFonts w:ascii="Arial" w:hAnsi="Arial" w:cs="Arial"/>
          <w:sz w:val="20"/>
          <w:szCs w:val="20"/>
        </w:rPr>
        <w:t xml:space="preserve"> </w:t>
      </w:r>
      <w:r w:rsidR="00465C11" w:rsidRPr="00031C91">
        <w:rPr>
          <w:rFonts w:ascii="Arial" w:hAnsi="Arial" w:cs="Arial"/>
          <w:sz w:val="20"/>
          <w:szCs w:val="20"/>
        </w:rPr>
        <w:t>2025</w:t>
      </w:r>
      <w:r w:rsidR="004A2193">
        <w:rPr>
          <w:rFonts w:ascii="Arial" w:hAnsi="Arial" w:cs="Arial"/>
          <w:sz w:val="20"/>
          <w:szCs w:val="20"/>
        </w:rPr>
        <w:t>.</w:t>
      </w:r>
    </w:p>
    <w:p w14:paraId="71A9E2F9" w14:textId="77777777" w:rsidR="004A2193" w:rsidRPr="004A2193" w:rsidRDefault="004A2193" w:rsidP="004A2193">
      <w:pPr>
        <w:ind w:left="1062" w:firstLine="8"/>
        <w:rPr>
          <w:rFonts w:ascii="Arial" w:hAnsi="Arial" w:cs="Arial"/>
          <w:sz w:val="20"/>
          <w:szCs w:val="20"/>
        </w:rPr>
      </w:pPr>
    </w:p>
    <w:p w14:paraId="7CFF22EB" w14:textId="60F86E17" w:rsidR="006F3CF7" w:rsidRDefault="004A2193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F3CF7">
        <w:rPr>
          <w:rFonts w:ascii="Arial" w:hAnsi="Arial" w:cs="Arial"/>
          <w:b/>
          <w:bCs/>
          <w:sz w:val="20"/>
          <w:szCs w:val="20"/>
        </w:rPr>
        <w:t>Action Log</w:t>
      </w:r>
    </w:p>
    <w:p w14:paraId="028D0288" w14:textId="497609BD" w:rsidR="006F3CF7" w:rsidRDefault="00E91C4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3CF7">
        <w:rPr>
          <w:rFonts w:ascii="Arial" w:hAnsi="Arial" w:cs="Arial"/>
          <w:sz w:val="20"/>
          <w:szCs w:val="20"/>
        </w:rPr>
        <w:t xml:space="preserve">Councillors to review the action log report. </w:t>
      </w:r>
    </w:p>
    <w:p w14:paraId="611AB77D" w14:textId="77777777" w:rsidR="004A2193" w:rsidRPr="004A2193" w:rsidRDefault="004A219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C00D99D" w14:textId="77777777" w:rsidR="004A2193" w:rsidRPr="00304F40" w:rsidRDefault="004A2193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195FF658" w14:textId="481F99A6" w:rsidR="004A2193" w:rsidRDefault="004A2193" w:rsidP="0082266D">
      <w:pPr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The public will be invited to address the Parish Council.  Each member of the public will be allowed a maximum of 3 minutes to address the Parish Council with their questions</w:t>
      </w:r>
      <w:r>
        <w:rPr>
          <w:rFonts w:ascii="Arial" w:hAnsi="Arial" w:cs="Arial"/>
          <w:sz w:val="20"/>
          <w:szCs w:val="20"/>
        </w:rPr>
        <w:t>.</w:t>
      </w:r>
    </w:p>
    <w:p w14:paraId="36467AD2" w14:textId="77777777" w:rsidR="004A2193" w:rsidRPr="00304F40" w:rsidRDefault="004A2193" w:rsidP="004A2193">
      <w:pPr>
        <w:ind w:left="1217"/>
        <w:rPr>
          <w:rFonts w:ascii="Arial" w:hAnsi="Arial" w:cs="Arial"/>
          <w:sz w:val="20"/>
          <w:szCs w:val="20"/>
        </w:rPr>
      </w:pPr>
    </w:p>
    <w:p w14:paraId="2F9A7FC3" w14:textId="0417CEFD" w:rsidR="004A2193" w:rsidRPr="004A2193" w:rsidRDefault="004A2193" w:rsidP="004A2193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>TO FOLLOW: A written report for information only from County Councillor Andrew Stringer</w:t>
      </w:r>
    </w:p>
    <w:p w14:paraId="55242D5C" w14:textId="688CA9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To respond to any questions on reports previously submitted to the Parish Council</w:t>
      </w:r>
      <w:r>
        <w:rPr>
          <w:rFonts w:ascii="Arial" w:hAnsi="Arial" w:cs="Arial"/>
          <w:sz w:val="20"/>
          <w:szCs w:val="20"/>
        </w:rPr>
        <w:t>.</w:t>
      </w:r>
    </w:p>
    <w:p w14:paraId="36ABD219" w14:textId="777777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</w:p>
    <w:p w14:paraId="21EFBD6C" w14:textId="00E72DB8" w:rsidR="004A2193" w:rsidRPr="004A2193" w:rsidRDefault="004A2193" w:rsidP="004A2193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 xml:space="preserve">TO FOLLOW: A written report for information only from District Councillors Janet Pearson and </w:t>
      </w:r>
      <w:r w:rsidR="00E91C4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A2193">
        <w:rPr>
          <w:rFonts w:ascii="Arial" w:hAnsi="Arial" w:cs="Arial"/>
          <w:b/>
          <w:bCs/>
          <w:sz w:val="20"/>
          <w:szCs w:val="20"/>
        </w:rPr>
        <w:t>Dr Agnes Watson</w:t>
      </w:r>
    </w:p>
    <w:p w14:paraId="4B922454" w14:textId="22EE0A3A" w:rsidR="004A2193" w:rsidRDefault="004A219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  <w:r w:rsidRPr="004A2193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69A2815A" w14:textId="77777777" w:rsidR="00E91C43" w:rsidRPr="00E91C43" w:rsidRDefault="00E91C4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</w:p>
    <w:p w14:paraId="47DEB4A2" w14:textId="5DEEBE05" w:rsidR="00031C91" w:rsidRDefault="00031C91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1C43"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11720EB1" w14:textId="4B75632C" w:rsidR="00EB2ECE" w:rsidRPr="00EB2ECE" w:rsidRDefault="00EB2ECE" w:rsidP="00EB2ECE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Verbal update to be received. </w:t>
      </w:r>
    </w:p>
    <w:p w14:paraId="18884514" w14:textId="77777777" w:rsidR="006B4BAE" w:rsidRDefault="006B4BAE" w:rsidP="006B4BAE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7A361256" w14:textId="64CEE82B" w:rsidR="006B4BAE" w:rsidRDefault="006B4BAE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National Highways Meeting</w:t>
      </w:r>
    </w:p>
    <w:p w14:paraId="4B53A074" w14:textId="77777777" w:rsidR="00213D5B" w:rsidRDefault="00213D5B" w:rsidP="00213D5B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receive a verbal update from the Chairman concerning the </w:t>
      </w:r>
      <w:r w:rsidRPr="006B4BAE">
        <w:rPr>
          <w:rFonts w:ascii="Arial" w:hAnsi="Arial" w:cs="Arial"/>
          <w:sz w:val="20"/>
          <w:szCs w:val="20"/>
        </w:rPr>
        <w:t>24</w:t>
      </w:r>
      <w:r w:rsidRPr="006B4BAE">
        <w:rPr>
          <w:rFonts w:ascii="Arial" w:hAnsi="Arial" w:cs="Arial"/>
          <w:sz w:val="20"/>
          <w:szCs w:val="20"/>
          <w:vertAlign w:val="superscript"/>
        </w:rPr>
        <w:t>th</w:t>
      </w:r>
      <w:r w:rsidRPr="006B4BAE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</w:t>
      </w:r>
      <w:r w:rsidRPr="006B4BAE">
        <w:rPr>
          <w:rFonts w:ascii="Arial" w:hAnsi="Arial" w:cs="Arial"/>
          <w:sz w:val="20"/>
          <w:szCs w:val="20"/>
        </w:rPr>
        <w:t xml:space="preserve">meeting with Simon Amor from national highways, </w:t>
      </w:r>
      <w:r>
        <w:rPr>
          <w:rFonts w:ascii="Arial" w:hAnsi="Arial" w:cs="Arial"/>
          <w:sz w:val="20"/>
          <w:szCs w:val="20"/>
        </w:rPr>
        <w:t xml:space="preserve">Councillor </w:t>
      </w:r>
      <w:r w:rsidRPr="006B4BAE">
        <w:rPr>
          <w:rFonts w:ascii="Arial" w:hAnsi="Arial" w:cs="Arial"/>
          <w:sz w:val="20"/>
          <w:szCs w:val="20"/>
        </w:rPr>
        <w:t>Andrew Stringer,</w:t>
      </w:r>
      <w:r>
        <w:rPr>
          <w:rFonts w:ascii="Arial" w:hAnsi="Arial" w:cs="Arial"/>
          <w:sz w:val="20"/>
          <w:szCs w:val="20"/>
        </w:rPr>
        <w:t xml:space="preserve"> Councillor Dr Agnes </w:t>
      </w:r>
      <w:proofErr w:type="gramStart"/>
      <w:r>
        <w:rPr>
          <w:rFonts w:ascii="Arial" w:hAnsi="Arial" w:cs="Arial"/>
          <w:sz w:val="20"/>
          <w:szCs w:val="20"/>
        </w:rPr>
        <w:t>Watson</w:t>
      </w:r>
      <w:proofErr w:type="gramEnd"/>
      <w:r>
        <w:rPr>
          <w:rFonts w:ascii="Arial" w:hAnsi="Arial" w:cs="Arial"/>
          <w:sz w:val="20"/>
          <w:szCs w:val="20"/>
        </w:rPr>
        <w:t xml:space="preserve"> and</w:t>
      </w:r>
      <w:r w:rsidRPr="006B4BAE">
        <w:rPr>
          <w:rFonts w:ascii="Arial" w:hAnsi="Arial" w:cs="Arial"/>
          <w:sz w:val="20"/>
          <w:szCs w:val="20"/>
        </w:rPr>
        <w:t xml:space="preserve"> Adrian Ramsay </w:t>
      </w:r>
      <w:r>
        <w:rPr>
          <w:rFonts w:ascii="Arial" w:hAnsi="Arial" w:cs="Arial"/>
          <w:sz w:val="20"/>
          <w:szCs w:val="20"/>
        </w:rPr>
        <w:t>MP</w:t>
      </w:r>
    </w:p>
    <w:p w14:paraId="34AC0A21" w14:textId="77777777" w:rsidR="00213D5B" w:rsidRPr="00213D5B" w:rsidRDefault="00213D5B" w:rsidP="00213D5B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088A198" w14:textId="15CAAE9F" w:rsidR="00213D5B" w:rsidRDefault="00213D5B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Haughley New Street Traffic</w:t>
      </w:r>
    </w:p>
    <w:p w14:paraId="7A48E16D" w14:textId="0BCD6FE2" w:rsidR="00213D5B" w:rsidRPr="00EB2ECE" w:rsidRDefault="00EB2ECE" w:rsidP="00EB2ECE">
      <w:pPr>
        <w:ind w:left="35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to discuss the current Traffic situation</w:t>
      </w:r>
      <w:r w:rsidR="009C141B">
        <w:rPr>
          <w:rFonts w:ascii="Arial" w:hAnsi="Arial" w:cs="Arial"/>
          <w:sz w:val="20"/>
          <w:szCs w:val="20"/>
        </w:rPr>
        <w:t>/Line painting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1B65CBB" w14:textId="71912FDE" w:rsidR="006B4BAE" w:rsidRPr="00EB2ECE" w:rsidRDefault="006B4BAE" w:rsidP="00EB2ECE">
      <w:pPr>
        <w:pStyle w:val="ListParagraph"/>
        <w:ind w:left="1070" w:firstLine="3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E700B90" w14:textId="77777777" w:rsidR="009568BA" w:rsidRPr="00EB2ECE" w:rsidRDefault="009568BA" w:rsidP="00EB2ECE">
      <w:pPr>
        <w:rPr>
          <w:rFonts w:ascii="Arial" w:hAnsi="Arial" w:cs="Arial"/>
          <w:b/>
          <w:bCs/>
          <w:sz w:val="20"/>
          <w:szCs w:val="20"/>
        </w:rPr>
      </w:pPr>
    </w:p>
    <w:p w14:paraId="00AD00EF" w14:textId="6C9B067D" w:rsidR="009568BA" w:rsidRPr="00EB2ECE" w:rsidRDefault="009568BA" w:rsidP="00EB2EC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Correspondence</w:t>
      </w:r>
    </w:p>
    <w:p w14:paraId="4A497F7F" w14:textId="6C0A875E" w:rsidR="009568BA" w:rsidRDefault="009568BA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Eve’s Meadow </w:t>
      </w:r>
    </w:p>
    <w:p w14:paraId="120B85CA" w14:textId="491ED44D" w:rsidR="005F7D63" w:rsidRDefault="005F7D63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Haughley New Street Fencing</w:t>
      </w:r>
    </w:p>
    <w:p w14:paraId="08ED002E" w14:textId="4C3112EF" w:rsidR="008433CC" w:rsidRPr="009568BA" w:rsidRDefault="008433CC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Palmers Van</w:t>
      </w:r>
    </w:p>
    <w:p w14:paraId="7BDDFC8A" w14:textId="25AF0F7F" w:rsidR="00F32C9E" w:rsidRDefault="00F32C9E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2C78620B" w14:textId="77777777" w:rsidR="009568BA" w:rsidRPr="00F32C9E" w:rsidRDefault="009568BA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796D8DF1" w14:textId="3F60ADAA" w:rsidR="006375FA" w:rsidRDefault="006375FA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Playing Fields Update</w:t>
      </w:r>
    </w:p>
    <w:p w14:paraId="4BF7A7C6" w14:textId="2043E781" w:rsidR="00C452AA" w:rsidRPr="00EB2ECE" w:rsidRDefault="00C452AA" w:rsidP="00EB2ECE">
      <w:pPr>
        <w:ind w:left="350" w:firstLine="720"/>
        <w:rPr>
          <w:rFonts w:ascii="Arial" w:hAnsi="Arial" w:cs="Arial"/>
          <w:sz w:val="20"/>
          <w:szCs w:val="20"/>
        </w:rPr>
      </w:pPr>
      <w:r w:rsidRPr="00EB2ECE">
        <w:rPr>
          <w:rFonts w:ascii="Arial" w:hAnsi="Arial" w:cs="Arial"/>
          <w:sz w:val="20"/>
          <w:szCs w:val="20"/>
        </w:rPr>
        <w:t xml:space="preserve">Councillor Thirza Shaw to update the group on the following; </w:t>
      </w:r>
    </w:p>
    <w:p w14:paraId="2DF592FA" w14:textId="60BA9721" w:rsidR="006375FA" w:rsidRDefault="00C452AA" w:rsidP="00C452AA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Management Agreement review </w:t>
      </w:r>
    </w:p>
    <w:p w14:paraId="733F337C" w14:textId="7ED022AD" w:rsidR="00C452AA" w:rsidRPr="00C452AA" w:rsidRDefault="00C452AA" w:rsidP="00C452AA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Lease Agreement</w:t>
      </w:r>
      <w:r w:rsidR="00EB2ECE">
        <w:rPr>
          <w:rFonts w:ascii="Arial" w:hAnsi="Arial" w:cs="Arial"/>
          <w:sz w:val="20"/>
          <w:szCs w:val="20"/>
        </w:rPr>
        <w:t xml:space="preserve"> review</w:t>
      </w:r>
    </w:p>
    <w:p w14:paraId="6673A412" w14:textId="77777777" w:rsidR="00A850EC" w:rsidRPr="00EB2ECE" w:rsidRDefault="00A850EC" w:rsidP="00EB2ECE">
      <w:pPr>
        <w:rPr>
          <w:rFonts w:ascii="Arial" w:hAnsi="Arial" w:cs="Arial"/>
          <w:sz w:val="20"/>
          <w:szCs w:val="20"/>
        </w:rPr>
      </w:pPr>
    </w:p>
    <w:p w14:paraId="6C919520" w14:textId="0FE09794" w:rsidR="00BE6E9D" w:rsidRPr="00BE6E9D" w:rsidRDefault="00BE6E9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E6E9D">
        <w:rPr>
          <w:rFonts w:ascii="Arial" w:hAnsi="Arial" w:cs="Arial"/>
          <w:b/>
          <w:bCs/>
          <w:sz w:val="20"/>
          <w:szCs w:val="20"/>
        </w:rPr>
        <w:t>AI Tools for Council note taking</w:t>
      </w:r>
    </w:p>
    <w:p w14:paraId="13586F71" w14:textId="54FDB0C9" w:rsidR="00BE6E9D" w:rsidRPr="00BE6E9D" w:rsidRDefault="00BE6E9D" w:rsidP="00BE6E9D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Council to discuss a move to AI tools. </w:t>
      </w:r>
    </w:p>
    <w:p w14:paraId="763473DE" w14:textId="77777777" w:rsidR="00BE6E9D" w:rsidRPr="00BE6E9D" w:rsidRDefault="00BE6E9D" w:rsidP="00BE6E9D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6B9FCDE2" w14:textId="2812D9A6" w:rsidR="00A850EC" w:rsidRPr="00A850EC" w:rsidRDefault="00A850EC" w:rsidP="004A21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52796B3C" w14:textId="77777777" w:rsidR="00A850EC" w:rsidRPr="00B5606C" w:rsidRDefault="00A850EC" w:rsidP="00A850EC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72C3F011" w14:textId="77777777" w:rsidR="00B5606C" w:rsidRDefault="00B5606C" w:rsidP="004A2193">
      <w:pPr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4A2193">
      <w:pPr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4A219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A611ED" w:rsidRDefault="00D906A5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68B0122D" w14:textId="77777777" w:rsidR="00A611ED" w:rsidRPr="00A611ED" w:rsidRDefault="00A611ED" w:rsidP="00A611ED">
      <w:pPr>
        <w:pStyle w:val="ListParagraph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13D7E08" w14:textId="388A2557" w:rsidR="00D906A5" w:rsidRPr="00AA74F9" w:rsidRDefault="00D906A5" w:rsidP="0082266D">
      <w:pPr>
        <w:ind w:left="1070"/>
        <w:rPr>
          <w:rFonts w:ascii="Arial" w:hAnsi="Arial" w:cs="Arial"/>
          <w:color w:val="000000" w:themeColor="text1"/>
          <w:sz w:val="22"/>
          <w:szCs w:val="22"/>
        </w:rPr>
      </w:pPr>
      <w:r w:rsidRPr="00AA74F9">
        <w:rPr>
          <w:rFonts w:ascii="Arial" w:hAnsi="Arial" w:cs="Arial"/>
          <w:color w:val="000000" w:themeColor="text1"/>
          <w:sz w:val="22"/>
          <w:szCs w:val="22"/>
        </w:rPr>
        <w:t xml:space="preserve">Councillors to review and approve a response to the following planning applications, </w:t>
      </w:r>
      <w:proofErr w:type="gramStart"/>
      <w:r w:rsidRPr="00AA74F9">
        <w:rPr>
          <w:rFonts w:ascii="Arial" w:hAnsi="Arial" w:cs="Arial"/>
          <w:color w:val="000000" w:themeColor="text1"/>
          <w:sz w:val="22"/>
          <w:szCs w:val="22"/>
        </w:rPr>
        <w:t>consultations</w:t>
      </w:r>
      <w:proofErr w:type="gramEnd"/>
      <w:r w:rsidRPr="00AA74F9">
        <w:rPr>
          <w:rFonts w:ascii="Arial" w:hAnsi="Arial" w:cs="Arial"/>
          <w:color w:val="000000" w:themeColor="text1"/>
          <w:sz w:val="22"/>
          <w:szCs w:val="22"/>
        </w:rPr>
        <w:t xml:space="preserve"> and decisions;</w:t>
      </w:r>
    </w:p>
    <w:p w14:paraId="0F6B0679" w14:textId="44CA3523" w:rsidR="00AA74F9" w:rsidRPr="00AA74F9" w:rsidRDefault="00AA74F9" w:rsidP="00AA74F9">
      <w:pPr>
        <w:pStyle w:val="PlainText"/>
        <w:numPr>
          <w:ilvl w:val="0"/>
          <w:numId w:val="40"/>
        </w:numPr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D</w:t>
      </w:r>
      <w:r w:rsidRPr="00AA74F9">
        <w:rPr>
          <w:rFonts w:ascii="Arial" w:hAnsi="Arial" w:cs="Arial"/>
          <w:szCs w:val="22"/>
        </w:rPr>
        <w:t>ischarge of Conditions Application for DC/25/00932 - Condition 3 (Fenestration),</w:t>
      </w:r>
    </w:p>
    <w:p w14:paraId="17E416D8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Condition 4 (Flue and Ventilation), Condition 5 (Roof Cladding</w:t>
      </w:r>
      <w:proofErr w:type="gramStart"/>
      <w:r w:rsidRPr="00AA74F9">
        <w:rPr>
          <w:rFonts w:ascii="Arial" w:hAnsi="Arial" w:cs="Arial"/>
          <w:szCs w:val="22"/>
        </w:rPr>
        <w:t>)</w:t>
      </w:r>
      <w:proofErr w:type="gramEnd"/>
      <w:r w:rsidRPr="00AA74F9">
        <w:rPr>
          <w:rFonts w:ascii="Arial" w:hAnsi="Arial" w:cs="Arial"/>
          <w:szCs w:val="22"/>
        </w:rPr>
        <w:t xml:space="preserve"> and Condition 6</w:t>
      </w:r>
    </w:p>
    <w:p w14:paraId="244D0981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(External Facing Materials)</w:t>
      </w:r>
    </w:p>
    <w:p w14:paraId="3A7253B5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b/>
          <w:bCs/>
          <w:szCs w:val="22"/>
        </w:rPr>
        <w:t xml:space="preserve">Location: </w:t>
      </w:r>
      <w:r w:rsidRPr="00AA74F9">
        <w:rPr>
          <w:rFonts w:ascii="Arial" w:hAnsi="Arial" w:cs="Arial"/>
          <w:szCs w:val="22"/>
        </w:rPr>
        <w:t>58 Old Street, Haughley, Stowmarket, Suffolk IP14 3NX</w:t>
      </w:r>
    </w:p>
    <w:p w14:paraId="4A8B5B55" w14:textId="0AFE3D0B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</w:p>
    <w:p w14:paraId="1A06D8B1" w14:textId="77777777" w:rsidR="00AA74F9" w:rsidRPr="00AA74F9" w:rsidRDefault="00AA74F9" w:rsidP="00AA74F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GB"/>
        </w:rPr>
      </w:pPr>
      <w:r w:rsidRPr="00AA74F9">
        <w:rPr>
          <w:rFonts w:ascii="ArialMT" w:hAnsi="ArialMT" w:cs="ArialMT"/>
          <w:sz w:val="22"/>
          <w:szCs w:val="22"/>
          <w:lang w:eastAsia="en-GB"/>
        </w:rPr>
        <w:t>Discharge of Conditions Application for DC/24/05355 - Condition 19 (Written Liaison</w:t>
      </w:r>
    </w:p>
    <w:p w14:paraId="4CBBD647" w14:textId="4458C60A" w:rsidR="00A611ED" w:rsidRPr="00AA74F9" w:rsidRDefault="00AA74F9" w:rsidP="00AA74F9">
      <w:pPr>
        <w:pStyle w:val="ListParagraph"/>
        <w:autoSpaceDE w:val="0"/>
        <w:autoSpaceDN w:val="0"/>
        <w:adjustRightInd w:val="0"/>
        <w:ind w:left="2160"/>
        <w:rPr>
          <w:rFonts w:ascii="ArialMT" w:hAnsi="ArialMT" w:cs="ArialMT"/>
          <w:sz w:val="22"/>
          <w:szCs w:val="22"/>
          <w:lang w:eastAsia="en-GB"/>
        </w:rPr>
      </w:pPr>
      <w:r w:rsidRPr="00AA74F9">
        <w:rPr>
          <w:rFonts w:ascii="ArialMT" w:hAnsi="ArialMT" w:cs="ArialMT"/>
          <w:sz w:val="22"/>
          <w:szCs w:val="22"/>
          <w:lang w:eastAsia="en-GB"/>
        </w:rPr>
        <w:t>Scheme)</w:t>
      </w:r>
      <w:r w:rsidRPr="00AA74F9"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AA74F9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Location: </w:t>
      </w:r>
      <w:r w:rsidRPr="00AA74F9">
        <w:rPr>
          <w:rFonts w:ascii="ArialMT" w:hAnsi="ArialMT" w:cs="ArialMT"/>
          <w:sz w:val="22"/>
          <w:szCs w:val="22"/>
          <w:lang w:eastAsia="en-GB"/>
        </w:rPr>
        <w:t>Plot 4, Lawn Farm Business Park, Woolpit, Suffolk</w:t>
      </w:r>
    </w:p>
    <w:p w14:paraId="4173F7AD" w14:textId="77777777" w:rsidR="00A611ED" w:rsidRPr="00A611ED" w:rsidRDefault="00A611ED" w:rsidP="00A611E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90331C2" w14:textId="22FA736C" w:rsidR="00E4525C" w:rsidRPr="00A611ED" w:rsidRDefault="00E4525C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4DCD8E16" w14:textId="77777777" w:rsidR="00A611ED" w:rsidRPr="00D906A5" w:rsidRDefault="00A611ED" w:rsidP="00A611ED">
      <w:pPr>
        <w:pStyle w:val="ListParagraph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625B41" w14:textId="7ABCC4DE" w:rsidR="00B5606C" w:rsidRDefault="00A611ED" w:rsidP="004A2193">
      <w:pPr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18 November 2025 </w:t>
      </w:r>
      <w:r w:rsidR="00A839E1">
        <w:rPr>
          <w:rFonts w:ascii="Arial" w:hAnsi="Arial" w:cs="Arial"/>
          <w:color w:val="000000" w:themeColor="text1"/>
          <w:sz w:val="20"/>
          <w:szCs w:val="20"/>
        </w:rPr>
        <w:t>Parish Council Meeting</w:t>
      </w:r>
    </w:p>
    <w:p w14:paraId="55D3369E" w14:textId="77777777" w:rsidR="000514E1" w:rsidRPr="00F62491" w:rsidRDefault="000514E1" w:rsidP="004A2193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4A2193">
      <w:pPr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4A2193">
      <w:pPr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4A2193">
      <w:pPr>
        <w:ind w:left="806"/>
      </w:pPr>
    </w:p>
    <w:p w14:paraId="2DAE4027" w14:textId="77777777" w:rsidR="00F4471E" w:rsidRPr="00F62491" w:rsidRDefault="00F4471E" w:rsidP="004A2193">
      <w:pPr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39A7" w14:textId="77777777" w:rsidR="004C793F" w:rsidRPr="00FF6A37" w:rsidRDefault="004C793F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29FDD385" w14:textId="77777777" w:rsidR="004C793F" w:rsidRPr="00FF6A37" w:rsidRDefault="004C793F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31E4" w14:textId="77777777" w:rsidR="004C793F" w:rsidRPr="00FF6A37" w:rsidRDefault="004C793F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5FDC7EDD" w14:textId="77777777" w:rsidR="004C793F" w:rsidRPr="00FF6A37" w:rsidRDefault="004C793F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91E7F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52750"/>
    <w:multiLevelType w:val="hybridMultilevel"/>
    <w:tmpl w:val="CC1E5A76"/>
    <w:lvl w:ilvl="0" w:tplc="6394C52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2" w15:restartNumberingAfterBreak="0">
    <w:nsid w:val="204774E5"/>
    <w:multiLevelType w:val="hybridMultilevel"/>
    <w:tmpl w:val="6220C7DE"/>
    <w:lvl w:ilvl="0" w:tplc="ABE04EE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12A1F"/>
    <w:multiLevelType w:val="hybridMultilevel"/>
    <w:tmpl w:val="DD10720C"/>
    <w:lvl w:ilvl="0" w:tplc="A4222F9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F17E6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F07871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937520"/>
    <w:multiLevelType w:val="hybridMultilevel"/>
    <w:tmpl w:val="6D94450E"/>
    <w:lvl w:ilvl="0" w:tplc="643CBED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B42967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8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61ADA"/>
    <w:multiLevelType w:val="hybridMultilevel"/>
    <w:tmpl w:val="153C0C16"/>
    <w:lvl w:ilvl="0" w:tplc="20665DB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7114D0F"/>
    <w:multiLevelType w:val="hybridMultilevel"/>
    <w:tmpl w:val="6220C7DE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9" w15:restartNumberingAfterBreak="0">
    <w:nsid w:val="6D117974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40"/>
  </w:num>
  <w:num w:numId="2" w16cid:durableId="1797404619">
    <w:abstractNumId w:val="0"/>
  </w:num>
  <w:num w:numId="3" w16cid:durableId="1943763866">
    <w:abstractNumId w:val="6"/>
  </w:num>
  <w:num w:numId="4" w16cid:durableId="769277583">
    <w:abstractNumId w:val="33"/>
  </w:num>
  <w:num w:numId="5" w16cid:durableId="1630667284">
    <w:abstractNumId w:val="23"/>
  </w:num>
  <w:num w:numId="6" w16cid:durableId="1195390826">
    <w:abstractNumId w:val="9"/>
  </w:num>
  <w:num w:numId="7" w16cid:durableId="788888581">
    <w:abstractNumId w:val="11"/>
  </w:num>
  <w:num w:numId="8" w16cid:durableId="1773470701">
    <w:abstractNumId w:val="32"/>
  </w:num>
  <w:num w:numId="9" w16cid:durableId="668563032">
    <w:abstractNumId w:val="28"/>
  </w:num>
  <w:num w:numId="10" w16cid:durableId="612249360">
    <w:abstractNumId w:val="15"/>
  </w:num>
  <w:num w:numId="11" w16cid:durableId="1184247594">
    <w:abstractNumId w:val="16"/>
  </w:num>
  <w:num w:numId="12" w16cid:durableId="1689526253">
    <w:abstractNumId w:val="25"/>
  </w:num>
  <w:num w:numId="13" w16cid:durableId="1655257532">
    <w:abstractNumId w:val="18"/>
  </w:num>
  <w:num w:numId="14" w16cid:durableId="223489292">
    <w:abstractNumId w:val="34"/>
  </w:num>
  <w:num w:numId="15" w16cid:durableId="1214585007">
    <w:abstractNumId w:val="41"/>
  </w:num>
  <w:num w:numId="16" w16cid:durableId="258565992">
    <w:abstractNumId w:val="10"/>
  </w:num>
  <w:num w:numId="17" w16cid:durableId="1457025127">
    <w:abstractNumId w:val="38"/>
  </w:num>
  <w:num w:numId="18" w16cid:durableId="248268778">
    <w:abstractNumId w:val="42"/>
  </w:num>
  <w:num w:numId="19" w16cid:durableId="1161000934">
    <w:abstractNumId w:val="4"/>
  </w:num>
  <w:num w:numId="20" w16cid:durableId="2008941998">
    <w:abstractNumId w:val="29"/>
  </w:num>
  <w:num w:numId="21" w16cid:durableId="1285193609">
    <w:abstractNumId w:val="17"/>
  </w:num>
  <w:num w:numId="22" w16cid:durableId="1174801187">
    <w:abstractNumId w:val="31"/>
  </w:num>
  <w:num w:numId="23" w16cid:durableId="380596261">
    <w:abstractNumId w:val="7"/>
  </w:num>
  <w:num w:numId="24" w16cid:durableId="207959959">
    <w:abstractNumId w:val="1"/>
  </w:num>
  <w:num w:numId="25" w16cid:durableId="1514758201">
    <w:abstractNumId w:val="26"/>
  </w:num>
  <w:num w:numId="26" w16cid:durableId="1411847574">
    <w:abstractNumId w:val="35"/>
  </w:num>
  <w:num w:numId="27" w16cid:durableId="1963922234">
    <w:abstractNumId w:val="13"/>
  </w:num>
  <w:num w:numId="28" w16cid:durableId="1110586674">
    <w:abstractNumId w:val="3"/>
  </w:num>
  <w:num w:numId="29" w16cid:durableId="1382438217">
    <w:abstractNumId w:val="22"/>
  </w:num>
  <w:num w:numId="30" w16cid:durableId="1395858791">
    <w:abstractNumId w:val="27"/>
  </w:num>
  <w:num w:numId="31" w16cid:durableId="1416248828">
    <w:abstractNumId w:val="36"/>
  </w:num>
  <w:num w:numId="32" w16cid:durableId="492332426">
    <w:abstractNumId w:val="14"/>
  </w:num>
  <w:num w:numId="33" w16cid:durableId="1521118047">
    <w:abstractNumId w:val="30"/>
  </w:num>
  <w:num w:numId="34" w16cid:durableId="1432236277">
    <w:abstractNumId w:val="20"/>
  </w:num>
  <w:num w:numId="35" w16cid:durableId="512376919">
    <w:abstractNumId w:val="2"/>
  </w:num>
  <w:num w:numId="36" w16cid:durableId="586382000">
    <w:abstractNumId w:val="39"/>
  </w:num>
  <w:num w:numId="37" w16cid:durableId="76250437">
    <w:abstractNumId w:val="19"/>
  </w:num>
  <w:num w:numId="38" w16cid:durableId="796341148">
    <w:abstractNumId w:val="21"/>
  </w:num>
  <w:num w:numId="39" w16cid:durableId="490870211">
    <w:abstractNumId w:val="24"/>
  </w:num>
  <w:num w:numId="40" w16cid:durableId="235894980">
    <w:abstractNumId w:val="12"/>
  </w:num>
  <w:num w:numId="41" w16cid:durableId="249319023">
    <w:abstractNumId w:val="37"/>
  </w:num>
  <w:num w:numId="42" w16cid:durableId="100690251">
    <w:abstractNumId w:val="8"/>
  </w:num>
  <w:num w:numId="43" w16cid:durableId="18075808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DD8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C793F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0BA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41B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60FC"/>
    <w:rsid w:val="00AA6222"/>
    <w:rsid w:val="00AA6BF5"/>
    <w:rsid w:val="00AA74F9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30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5EF2"/>
    <w:rsid w:val="00BE6048"/>
    <w:rsid w:val="00BE6E9D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45A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2ECE"/>
    <w:rsid w:val="00EB3438"/>
    <w:rsid w:val="00EB3DCC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344B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33</TotalTime>
  <Pages>2</Pages>
  <Words>532</Words>
  <Characters>2913</Characters>
  <Application>Microsoft Office Word</Application>
  <DocSecurity>0</DocSecurity>
  <Lines>101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3432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5</cp:revision>
  <cp:lastPrinted>2025-02-17T16:01:00Z</cp:lastPrinted>
  <dcterms:created xsi:type="dcterms:W3CDTF">2025-10-15T11:46:00Z</dcterms:created>
  <dcterms:modified xsi:type="dcterms:W3CDTF">2025-10-15T12:36:00Z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